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DE" w:rsidRDefault="006F6EDE">
      <w:pPr>
        <w:jc w:val="center"/>
        <w:rPr>
          <w:rFonts w:ascii="Maiandra GD;Candara" w:hAnsi="Maiandra GD;Candara" w:cs="Maiandra GD;Candara"/>
          <w:sz w:val="32"/>
          <w:szCs w:val="32"/>
        </w:rPr>
      </w:pPr>
    </w:p>
    <w:p w:rsidR="006F6EDE" w:rsidRDefault="00130DDB">
      <w:pPr>
        <w:jc w:val="center"/>
        <w:rPr>
          <w:sz w:val="40"/>
          <w:szCs w:val="40"/>
        </w:rPr>
      </w:pPr>
      <w:r>
        <w:rPr>
          <w:rFonts w:ascii="Maiandra GD;Candara" w:hAnsi="Maiandra GD;Candara" w:cs="Maiandra GD;Candara"/>
          <w:sz w:val="40"/>
          <w:szCs w:val="40"/>
        </w:rPr>
        <w:t>Tuesday 2</w:t>
      </w:r>
      <w:r w:rsidR="008924AC">
        <w:rPr>
          <w:rFonts w:ascii="Maiandra GD;Candara" w:hAnsi="Maiandra GD;Candara" w:cs="Maiandra GD;Candara"/>
          <w:sz w:val="40"/>
          <w:szCs w:val="40"/>
        </w:rPr>
        <w:t>6</w:t>
      </w:r>
      <w:r>
        <w:rPr>
          <w:rFonts w:ascii="Maiandra GD;Candara" w:hAnsi="Maiandra GD;Candara" w:cs="Maiandra GD;Candara"/>
          <w:sz w:val="40"/>
          <w:szCs w:val="40"/>
        </w:rPr>
        <w:t xml:space="preserve"> November 202</w:t>
      </w:r>
      <w:r w:rsidR="008924AC">
        <w:rPr>
          <w:rFonts w:ascii="Maiandra GD;Candara" w:hAnsi="Maiandra GD;Candara" w:cs="Maiandra GD;Candara"/>
          <w:sz w:val="40"/>
          <w:szCs w:val="40"/>
        </w:rPr>
        <w:t>4</w:t>
      </w:r>
      <w:r>
        <w:rPr>
          <w:rFonts w:ascii="Maiandra GD;Candara" w:hAnsi="Maiandra GD;Candara" w:cs="Maiandra GD;Candara"/>
          <w:sz w:val="40"/>
          <w:szCs w:val="40"/>
        </w:rPr>
        <w:t xml:space="preserve"> </w:t>
      </w:r>
    </w:p>
    <w:p w:rsidR="006F6EDE" w:rsidRDefault="00130DDB">
      <w:pPr>
        <w:jc w:val="center"/>
        <w:rPr>
          <w:sz w:val="28"/>
          <w:szCs w:val="28"/>
        </w:rPr>
      </w:pPr>
      <w:r>
        <w:rPr>
          <w:rFonts w:ascii="Maiandra GD;Candara" w:hAnsi="Maiandra GD;Candara" w:cs="Maiandra GD;Candara"/>
          <w:sz w:val="28"/>
          <w:szCs w:val="28"/>
        </w:rPr>
        <w:t xml:space="preserve">Venue:   Community Centre </w:t>
      </w:r>
      <w:proofErr w:type="spellStart"/>
      <w:proofErr w:type="gramStart"/>
      <w:r>
        <w:rPr>
          <w:rFonts w:ascii="Maiandra GD;Candara" w:hAnsi="Maiandra GD;Candara" w:cs="Maiandra GD;Candara"/>
          <w:sz w:val="28"/>
          <w:szCs w:val="28"/>
        </w:rPr>
        <w:t>Walkershaugh</w:t>
      </w:r>
      <w:proofErr w:type="spellEnd"/>
      <w:r>
        <w:rPr>
          <w:rFonts w:ascii="Maiandra GD;Candara" w:hAnsi="Maiandra GD;Candara" w:cs="Maiandra GD;Candara"/>
          <w:sz w:val="28"/>
          <w:szCs w:val="28"/>
        </w:rPr>
        <w:t xml:space="preserve">  Peebles</w:t>
      </w:r>
      <w:proofErr w:type="gramEnd"/>
      <w:r>
        <w:rPr>
          <w:rFonts w:ascii="Maiandra GD;Candara" w:hAnsi="Maiandra GD;Candara" w:cs="Maiandra GD;Candara"/>
          <w:sz w:val="28"/>
          <w:szCs w:val="28"/>
        </w:rPr>
        <w:t xml:space="preserve"> EH45 8AU </w:t>
      </w:r>
    </w:p>
    <w:p w:rsidR="006F6EDE" w:rsidRDefault="00130DDB">
      <w:pPr>
        <w:jc w:val="center"/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b/>
          <w:sz w:val="32"/>
          <w:szCs w:val="32"/>
        </w:rPr>
        <w:t xml:space="preserve">Judge: Alan </w:t>
      </w:r>
      <w:proofErr w:type="spellStart"/>
      <w:r>
        <w:rPr>
          <w:rFonts w:ascii="Maiandra GD;Candara" w:hAnsi="Maiandra GD;Candara" w:cs="Maiandra GD;Candara"/>
          <w:b/>
          <w:sz w:val="32"/>
          <w:szCs w:val="32"/>
        </w:rPr>
        <w:t>Riach</w:t>
      </w:r>
      <w:proofErr w:type="spellEnd"/>
      <w:r>
        <w:rPr>
          <w:rFonts w:ascii="Maiandra GD;Candara" w:hAnsi="Maiandra GD;Candara" w:cs="Maiandra GD;Candara"/>
          <w:sz w:val="32"/>
          <w:szCs w:val="32"/>
        </w:rPr>
        <w:t>.</w:t>
      </w:r>
    </w:p>
    <w:p w:rsidR="006F6EDE" w:rsidRDefault="006F6EDE">
      <w:pPr>
        <w:jc w:val="center"/>
        <w:rPr>
          <w:rFonts w:ascii="Maiandra GD;Candara" w:hAnsi="Maiandra GD;Candara" w:cs="Maiandra GD;Candara"/>
        </w:rPr>
      </w:pPr>
    </w:p>
    <w:p w:rsidR="006F6EDE" w:rsidRDefault="00130DDB">
      <w:pPr>
        <w:jc w:val="center"/>
      </w:pPr>
      <w:r>
        <w:rPr>
          <w:rFonts w:ascii="Maiandra GD;Candara" w:hAnsi="Maiandra GD;Candara" w:cs="Maiandra GD;Candara"/>
          <w:u w:val="single"/>
        </w:rPr>
        <w:t xml:space="preserve">ALL ENTRIES SHOULD BE AT THE HALL </w:t>
      </w:r>
      <w:r>
        <w:rPr>
          <w:rFonts w:ascii="Maiandra GD;Candara" w:hAnsi="Maiandra GD;Candara" w:cs="Maiandra GD;Candara"/>
          <w:b/>
          <w:u w:val="single"/>
        </w:rPr>
        <w:t>BY 7.00 pm</w:t>
      </w:r>
      <w:proofErr w:type="gramStart"/>
      <w:r>
        <w:rPr>
          <w:rFonts w:ascii="Maiandra GD;Candara" w:hAnsi="Maiandra GD;Candara" w:cs="Maiandra GD;Candara"/>
          <w:u w:val="single"/>
        </w:rPr>
        <w:t>,  JUDGING</w:t>
      </w:r>
      <w:proofErr w:type="gramEnd"/>
      <w:r>
        <w:rPr>
          <w:rFonts w:ascii="Maiandra GD;Candara" w:hAnsi="Maiandra GD;Candara" w:cs="Maiandra GD;Candara"/>
          <w:u w:val="single"/>
        </w:rPr>
        <w:t xml:space="preserve"> STARTS </w:t>
      </w:r>
      <w:r>
        <w:rPr>
          <w:rFonts w:ascii="Maiandra GD;Candara" w:hAnsi="Maiandra GD;Candara" w:cs="Maiandra GD;Candara"/>
          <w:b/>
          <w:bCs/>
          <w:u w:val="single"/>
        </w:rPr>
        <w:t>7.30 pm</w:t>
      </w:r>
    </w:p>
    <w:p w:rsidR="006F6EDE" w:rsidRDefault="006F6EDE">
      <w:pPr>
        <w:rPr>
          <w:rFonts w:ascii="Maiandra GD;Candara" w:hAnsi="Maiandra GD;Candara" w:cs="Maiandra GD;Candara"/>
          <w:u w:val="single"/>
        </w:rPr>
      </w:pPr>
    </w:p>
    <w:p w:rsidR="006F6EDE" w:rsidRDefault="00130DDB">
      <w:pPr>
        <w:rPr>
          <w:rFonts w:ascii="Maiandra GD;Candara" w:hAnsi="Maiandra GD;Candara" w:cs="Maiandra GD;Candara"/>
          <w:b/>
          <w:sz w:val="28"/>
        </w:rPr>
      </w:pPr>
      <w:r>
        <w:rPr>
          <w:rFonts w:ascii="Maiandra GD;Candara" w:hAnsi="Maiandra GD;Candara" w:cs="Maiandra GD;Candara"/>
          <w:b/>
          <w:sz w:val="28"/>
        </w:rPr>
        <w:t>Honey Show Rules</w:t>
      </w:r>
    </w:p>
    <w:p w:rsidR="006F6EDE" w:rsidRDefault="006F6EDE">
      <w:pPr>
        <w:rPr>
          <w:rFonts w:ascii="Maiandra GD;Candara" w:hAnsi="Maiandra GD;Candara" w:cs="Maiandra GD;Candara"/>
          <w:b/>
          <w:sz w:val="28"/>
        </w:rPr>
      </w:pP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1.</w:t>
      </w:r>
      <w:r>
        <w:rPr>
          <w:rFonts w:ascii="Maiandra GD;Candara" w:hAnsi="Maiandra GD;Candara" w:cs="Maiandra GD;Candara"/>
        </w:rPr>
        <w:tab/>
        <w:t>Entrie</w:t>
      </w:r>
      <w:r w:rsidR="00234A9A">
        <w:rPr>
          <w:rFonts w:ascii="Maiandra GD;Candara" w:hAnsi="Maiandra GD;Candara" w:cs="Maiandra GD;Candara"/>
        </w:rPr>
        <w:t>s for the show are open to paid-</w:t>
      </w:r>
      <w:r>
        <w:rPr>
          <w:rFonts w:ascii="Maiandra GD;Candara" w:hAnsi="Maiandra GD;Candara" w:cs="Maiandra GD;Candara"/>
        </w:rPr>
        <w:t>up members of the</w:t>
      </w:r>
      <w:r w:rsidR="00234A9A">
        <w:rPr>
          <w:rFonts w:ascii="Maiandra GD;Candara" w:hAnsi="Maiandra GD;Candara" w:cs="Maiandra GD;Candara"/>
        </w:rPr>
        <w:t xml:space="preserve"> </w:t>
      </w:r>
      <w:r>
        <w:rPr>
          <w:rFonts w:ascii="Maiandra GD;Candara" w:hAnsi="Maiandra GD;Candara" w:cs="Maiandra GD;Candara"/>
        </w:rPr>
        <w:t xml:space="preserve">Peeblesshire Beekeepers </w:t>
      </w:r>
      <w:r>
        <w:rPr>
          <w:rFonts w:ascii="Maiandra GD;Candara" w:hAnsi="Maiandra GD;Candara" w:cs="Maiandra GD;Candara"/>
        </w:rPr>
        <w:tab/>
        <w:t xml:space="preserve">Association (PBKA).  Membership info - </w:t>
      </w:r>
      <w:hyperlink r:id="rId7">
        <w:r>
          <w:rPr>
            <w:rStyle w:val="Hyperlink"/>
            <w:rFonts w:ascii="Maiandra GD;Candara" w:hAnsi="Maiandra GD;Candara" w:cs="Maiandra GD;Candara"/>
          </w:rPr>
          <w:t>peeblesbeekeepers.org.uk/?</w:t>
        </w:r>
        <w:proofErr w:type="spellStart"/>
        <w:r>
          <w:rPr>
            <w:rStyle w:val="Hyperlink"/>
            <w:rFonts w:ascii="Maiandra GD;Candara" w:hAnsi="Maiandra GD;Candara" w:cs="Maiandra GD;Candara"/>
          </w:rPr>
          <w:t>page_id</w:t>
        </w:r>
        <w:proofErr w:type="spellEnd"/>
        <w:r>
          <w:rPr>
            <w:rStyle w:val="Hyperlink"/>
            <w:rFonts w:ascii="Maiandra GD;Candara" w:hAnsi="Maiandra GD;Candara" w:cs="Maiandra GD;Candara"/>
          </w:rPr>
          <w:t>=1591</w:t>
        </w:r>
      </w:hyperlink>
    </w:p>
    <w:p w:rsidR="006F6EDE" w:rsidRDefault="00130DDB">
      <w:r>
        <w:rPr>
          <w:rFonts w:ascii="Maiandra GD;Candara" w:hAnsi="Maiandra GD;Candara" w:cs="Maiandra GD;Candara"/>
        </w:rPr>
        <w:t>2.</w:t>
      </w:r>
      <w:r>
        <w:rPr>
          <w:rFonts w:ascii="Maiandra GD;Candara" w:hAnsi="Maiandra GD;Candara" w:cs="Maiandra GD;Candara"/>
        </w:rPr>
        <w:tab/>
        <w:t>Exhibits must be the property of, and be prepared solely by, the exhibitor.</w:t>
      </w:r>
    </w:p>
    <w:p w:rsidR="006F6EDE" w:rsidRDefault="00130DDB">
      <w:r>
        <w:rPr>
          <w:rFonts w:ascii="Maiandra GD;Candara" w:hAnsi="Maiandra GD;Candara" w:cs="Maiandra GD;Candara"/>
        </w:rPr>
        <w:t xml:space="preserve">3. </w:t>
      </w:r>
      <w:r>
        <w:rPr>
          <w:rFonts w:ascii="Maiandra GD;Candara" w:hAnsi="Maiandra GD;Candara" w:cs="Maiandra GD;Candara"/>
        </w:rPr>
        <w:tab/>
        <w:t xml:space="preserve">All honey and wax must be the </w:t>
      </w:r>
      <w:r w:rsidRPr="00234A9A">
        <w:rPr>
          <w:rFonts w:ascii="Maiandra GD;Candara" w:hAnsi="Maiandra GD;Candara" w:cs="Maiandra GD;Candara"/>
          <w:i/>
        </w:rPr>
        <w:t>bona fide</w:t>
      </w:r>
      <w:r>
        <w:rPr>
          <w:rFonts w:ascii="Maiandra GD;Candara" w:hAnsi="Maiandra GD;Candara" w:cs="Maiandra GD;Candara"/>
        </w:rPr>
        <w:t xml:space="preserve"> produce of the exhibitor’s bees.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4.</w:t>
      </w:r>
      <w:r>
        <w:rPr>
          <w:rFonts w:ascii="Maiandra GD;Candara" w:hAnsi="Maiandra GD;Candara" w:cs="Maiandra GD;Candara"/>
        </w:rPr>
        <w:tab/>
        <w:t>Only one entry per class is allowed.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5.</w:t>
      </w:r>
      <w:r>
        <w:rPr>
          <w:rFonts w:ascii="Maiandra GD;Candara" w:hAnsi="Maiandra GD;Candara" w:cs="Maiandra GD;Candara"/>
        </w:rPr>
        <w:tab/>
        <w:t>Exhibitors may enter as many different classes as they wish.</w:t>
      </w:r>
    </w:p>
    <w:p w:rsidR="006F6EDE" w:rsidRDefault="00130DDB">
      <w:r>
        <w:rPr>
          <w:rFonts w:ascii="Maiandra GD;Candara" w:hAnsi="Maiandra GD;Candara" w:cs="Maiandra GD;Candara"/>
        </w:rPr>
        <w:t>6.</w:t>
      </w:r>
      <w:r>
        <w:rPr>
          <w:rFonts w:ascii="Maiandra GD;Candara" w:hAnsi="Maiandra GD;Candara" w:cs="Maiandra GD;Candara"/>
        </w:rPr>
        <w:tab/>
        <w:t>Prize tickets will be awarded to first, second &amp; third entries in each class.</w:t>
      </w:r>
    </w:p>
    <w:p w:rsidR="006F6EDE" w:rsidRDefault="00130DDB">
      <w:r>
        <w:rPr>
          <w:rFonts w:ascii="Maiandra GD;Candara" w:hAnsi="Maiandra GD;Candara" w:cs="Maiandra GD;Candara"/>
        </w:rPr>
        <w:t>7.</w:t>
      </w:r>
      <w:r>
        <w:rPr>
          <w:rFonts w:ascii="Maiandra GD;Candara" w:hAnsi="Maiandra GD;Candara" w:cs="Maiandra GD;Candara"/>
        </w:rPr>
        <w:tab/>
        <w:t>Cut comb honey must be shown in white or clear cut comb cases with clear lids.</w:t>
      </w:r>
    </w:p>
    <w:p w:rsidR="006F6EDE" w:rsidRDefault="00130DDB">
      <w:r>
        <w:rPr>
          <w:rFonts w:ascii="Maiandra GD;Candara" w:hAnsi="Maiandra GD;Candara" w:cs="Maiandra GD;Candara"/>
        </w:rPr>
        <w:t>8.</w:t>
      </w:r>
      <w:r>
        <w:rPr>
          <w:rFonts w:ascii="Maiandra GD;Candara" w:hAnsi="Maiandra GD;Candara" w:cs="Maiandra GD;Candara"/>
        </w:rPr>
        <w:tab/>
        <w:t xml:space="preserve">Comb honey sections must be enclosed in commercial sale section cases or have clear </w:t>
      </w:r>
      <w:r>
        <w:rPr>
          <w:rFonts w:ascii="Maiandra GD;Candara" w:hAnsi="Maiandra GD;Candara" w:cs="Maiandra GD;Candara"/>
        </w:rPr>
        <w:tab/>
        <w:t>covers on both sides.</w:t>
      </w:r>
    </w:p>
    <w:p w:rsidR="006F6EDE" w:rsidRDefault="00130DDB">
      <w:r>
        <w:rPr>
          <w:rFonts w:ascii="Maiandra GD;Candara" w:hAnsi="Maiandra GD;Candara" w:cs="Maiandra GD;Candara"/>
        </w:rPr>
        <w:t xml:space="preserve">9. </w:t>
      </w:r>
      <w:r>
        <w:rPr>
          <w:rFonts w:ascii="Maiandra GD;Candara" w:hAnsi="Maiandra GD;Candara" w:cs="Maiandra GD;Candara"/>
        </w:rPr>
        <w:tab/>
        <w:t xml:space="preserve">Extracted honey must be exhibited in plain, unmarked, clear 454g squat jars (glass or </w:t>
      </w:r>
      <w:r>
        <w:rPr>
          <w:rFonts w:ascii="Maiandra GD;Candara" w:hAnsi="Maiandra GD;Candara" w:cs="Maiandra GD;Candara"/>
        </w:rPr>
        <w:tab/>
        <w:t>plastic) with gold lacquered metal, or gold or white plastic, screw top or twist off lids.</w:t>
      </w:r>
    </w:p>
    <w:p w:rsidR="006F6EDE" w:rsidRDefault="00130DDB">
      <w:r>
        <w:rPr>
          <w:rFonts w:ascii="Maiandra GD;Candara" w:hAnsi="Maiandra GD;Candara" w:cs="Maiandra GD;Candara"/>
        </w:rPr>
        <w:t>10.</w:t>
      </w:r>
      <w:r>
        <w:rPr>
          <w:rFonts w:ascii="Maiandra GD;Candara" w:hAnsi="Maiandra GD;Candara" w:cs="Maiandra GD;Candara"/>
        </w:rPr>
        <w:tab/>
        <w:t>Frames must be shown in a protective case where the comb is visible from both sides.</w:t>
      </w:r>
      <w:r w:rsidR="0004090F">
        <w:rPr>
          <w:rFonts w:ascii="Maiandra GD;Candara" w:hAnsi="Maiandra GD;Candara" w:cs="Maiandra GD;Candara"/>
        </w:rPr>
        <w:t>*</w:t>
      </w:r>
    </w:p>
    <w:p w:rsidR="006F6EDE" w:rsidRDefault="00130DDB">
      <w:r>
        <w:rPr>
          <w:rFonts w:ascii="Maiandra GD;Candara" w:hAnsi="Maiandra GD;Candara" w:cs="Maiandra GD;Candara"/>
        </w:rPr>
        <w:t>11.</w:t>
      </w:r>
      <w:r>
        <w:rPr>
          <w:rFonts w:ascii="Maiandra GD;Candara" w:hAnsi="Maiandra GD;Candara" w:cs="Maiandra GD;Candara"/>
        </w:rPr>
        <w:tab/>
        <w:t xml:space="preserve">Mead must be shown in unmarked, punted, clear glass bottles with rounded shoulders of </w:t>
      </w:r>
      <w:r w:rsidR="00234A9A">
        <w:rPr>
          <w:rFonts w:ascii="Maiandra GD;Candara" w:hAnsi="Maiandra GD;Candara" w:cs="Maiandra GD;Candara"/>
        </w:rPr>
        <w:tab/>
      </w:r>
      <w:r>
        <w:rPr>
          <w:rFonts w:ascii="Maiandra GD;Candara" w:hAnsi="Maiandra GD;Candara" w:cs="Maiandra GD;Candara"/>
        </w:rPr>
        <w:t>approx. 75ml capacity, sealed with a plastic top flanged cork.</w:t>
      </w:r>
    </w:p>
    <w:p w:rsidR="006F6EDE" w:rsidRDefault="00130DDB">
      <w:r>
        <w:rPr>
          <w:rFonts w:ascii="Maiandra GD;Candara" w:hAnsi="Maiandra GD;Candara" w:cs="Maiandra GD;Candara"/>
        </w:rPr>
        <w:t xml:space="preserve">12. </w:t>
      </w:r>
      <w:r>
        <w:rPr>
          <w:rFonts w:ascii="Maiandra GD;Candara" w:hAnsi="Maiandra GD;Candara" w:cs="Maiandra GD;Candara"/>
        </w:rPr>
        <w:tab/>
        <w:t>Recipes where shown must be adhered to.</w:t>
      </w:r>
    </w:p>
    <w:p w:rsidR="006F6EDE" w:rsidRDefault="00130DDB">
      <w:r>
        <w:rPr>
          <w:rFonts w:ascii="Maiandra GD;Candara" w:hAnsi="Maiandra GD;Candara" w:cs="Maiandra GD;Candara"/>
        </w:rPr>
        <w:t>13.</w:t>
      </w:r>
      <w:r>
        <w:rPr>
          <w:rFonts w:ascii="Maiandra GD;Candara" w:hAnsi="Maiandra GD;Candara" w:cs="Maiandra GD;Candara"/>
        </w:rPr>
        <w:tab/>
        <w:t xml:space="preserve">Entrants in the novice classes (14 - 15) must never have previously exhibited at the PBKA </w:t>
      </w:r>
      <w:r>
        <w:rPr>
          <w:rFonts w:ascii="Maiandra GD;Candara" w:hAnsi="Maiandra GD;Candara" w:cs="Maiandra GD;Candara"/>
        </w:rPr>
        <w:tab/>
        <w:t xml:space="preserve">Honey </w:t>
      </w:r>
      <w:r>
        <w:rPr>
          <w:rFonts w:ascii="Maiandra GD;Candara" w:hAnsi="Maiandra GD;Candara" w:cs="Maiandra GD;Candara"/>
        </w:rPr>
        <w:tab/>
        <w:t>Show.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14.</w:t>
      </w:r>
      <w:r>
        <w:rPr>
          <w:rFonts w:ascii="Maiandra GD;Candara" w:hAnsi="Maiandra GD;Candara" w:cs="Maiandra GD;Candara"/>
        </w:rPr>
        <w:tab/>
        <w:t>The Judge may withhold prizes in case of insufficient merit.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15.</w:t>
      </w:r>
      <w:r>
        <w:rPr>
          <w:rFonts w:ascii="Maiandra GD;Candara" w:hAnsi="Maiandra GD;Candara" w:cs="Maiandra GD;Candara"/>
        </w:rPr>
        <w:tab/>
        <w:t>The Judge’s decision is final.</w:t>
      </w:r>
    </w:p>
    <w:p w:rsidR="006F6EDE" w:rsidRDefault="006F6EDE">
      <w:pPr>
        <w:rPr>
          <w:rFonts w:ascii="Maiandra GD;Candara" w:hAnsi="Maiandra GD;Candara" w:cs="Maiandra GD;Candara"/>
        </w:rPr>
      </w:pPr>
    </w:p>
    <w:p w:rsidR="006F6EDE" w:rsidRDefault="00130DDB">
      <w:pPr>
        <w:rPr>
          <w:rFonts w:ascii="Maiandra GD;Candara" w:hAnsi="Maiandra GD;Candara" w:cs="Maiandra GD;Candara"/>
          <w:b/>
        </w:rPr>
      </w:pPr>
      <w:r>
        <w:rPr>
          <w:rFonts w:ascii="Maiandra GD;Candara" w:hAnsi="Maiandra GD;Candara" w:cs="Maiandra GD;Candara"/>
          <w:b/>
        </w:rPr>
        <w:t>TROPHIES</w:t>
      </w:r>
    </w:p>
    <w:p w:rsidR="006F6EDE" w:rsidRDefault="006F6EDE">
      <w:pPr>
        <w:rPr>
          <w:rFonts w:ascii="Maiandra GD;Candara" w:hAnsi="Maiandra GD;Candara" w:cs="Maiandra GD;Candara"/>
          <w:b/>
        </w:rPr>
      </w:pPr>
    </w:p>
    <w:p w:rsidR="006F6EDE" w:rsidRDefault="00130DDB">
      <w:r>
        <w:rPr>
          <w:rFonts w:ascii="Maiandra GD;Candara" w:hAnsi="Maiandra GD;Candara" w:cs="Maiandra GD;Candara"/>
        </w:rPr>
        <w:t xml:space="preserve">The </w:t>
      </w:r>
      <w:r>
        <w:rPr>
          <w:rFonts w:ascii="Maiandra GD;Candara" w:hAnsi="Maiandra GD;Candara" w:cs="Maiandra GD;Candara"/>
          <w:b/>
        </w:rPr>
        <w:t xml:space="preserve">John </w:t>
      </w:r>
      <w:proofErr w:type="spellStart"/>
      <w:r>
        <w:rPr>
          <w:rFonts w:ascii="Maiandra GD;Candara" w:hAnsi="Maiandra GD;Candara" w:cs="Maiandra GD;Candara"/>
          <w:b/>
        </w:rPr>
        <w:t>Stoakley</w:t>
      </w:r>
      <w:proofErr w:type="spellEnd"/>
      <w:r>
        <w:rPr>
          <w:rFonts w:ascii="Maiandra GD;Candara" w:hAnsi="Maiandra GD;Candara" w:cs="Maiandra GD;Candara"/>
          <w:b/>
        </w:rPr>
        <w:t xml:space="preserve"> Memorial Cup</w:t>
      </w:r>
      <w:r>
        <w:rPr>
          <w:rFonts w:ascii="Maiandra GD;Candara" w:hAnsi="Maiandra GD;Candara" w:cs="Maiandra GD;Candara"/>
        </w:rPr>
        <w:t xml:space="preserve"> will be awarded to the winner of most points in honey classes.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 xml:space="preserve">The </w:t>
      </w:r>
      <w:r>
        <w:rPr>
          <w:rFonts w:ascii="Maiandra GD;Candara" w:hAnsi="Maiandra GD;Candara" w:cs="Maiandra GD;Candara"/>
          <w:b/>
        </w:rPr>
        <w:t>Andrew Stewart Memorial Shield</w:t>
      </w:r>
      <w:r>
        <w:rPr>
          <w:rFonts w:ascii="Maiandra GD;Candara" w:hAnsi="Maiandra GD;Candara" w:cs="Maiandra GD;Candara"/>
        </w:rPr>
        <w:t xml:space="preserve"> will be awarded to the beekeeper with 6 or fewer hives, with the most points in classes 1 - 15.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Points calculated on the following basis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 xml:space="preserve">First </w:t>
      </w:r>
      <w:r w:rsidR="00F02159">
        <w:rPr>
          <w:rFonts w:ascii="Maiandra GD;Candara" w:hAnsi="Maiandra GD;Candara" w:cs="Maiandra GD;Candara"/>
        </w:rPr>
        <w:t xml:space="preserve">– 3 points, </w:t>
      </w:r>
      <w:proofErr w:type="gramStart"/>
      <w:r w:rsidR="00F02159">
        <w:rPr>
          <w:rFonts w:ascii="Maiandra GD;Candara" w:hAnsi="Maiandra GD;Candara" w:cs="Maiandra GD;Candara"/>
        </w:rPr>
        <w:t>Second</w:t>
      </w:r>
      <w:proofErr w:type="gramEnd"/>
      <w:r w:rsidR="00F02159">
        <w:rPr>
          <w:rFonts w:ascii="Maiandra GD;Candara" w:hAnsi="Maiandra GD;Candara" w:cs="Maiandra GD;Candara"/>
        </w:rPr>
        <w:t xml:space="preserve"> – 2 points, </w:t>
      </w:r>
      <w:r>
        <w:rPr>
          <w:rFonts w:ascii="Maiandra GD;Candara" w:hAnsi="Maiandra GD;Candara" w:cs="Maiandra GD;Candara"/>
        </w:rPr>
        <w:t>Third – 1 point</w:t>
      </w: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In the event of a tie, the exhibitor having the most first prizes will be the winner.</w:t>
      </w:r>
    </w:p>
    <w:p w:rsidR="006F6EDE" w:rsidRDefault="006F6EDE">
      <w:pPr>
        <w:rPr>
          <w:rFonts w:ascii="Maiandra GD;Candara" w:hAnsi="Maiandra GD;Candara" w:cs="Maiandra GD;Candara"/>
        </w:rPr>
      </w:pPr>
    </w:p>
    <w:p w:rsidR="006F6EDE" w:rsidRDefault="00130DDB">
      <w:pPr>
        <w:rPr>
          <w:rFonts w:ascii="Maiandra GD;Candara" w:hAnsi="Maiandra GD;Candara" w:cs="Maiandra GD;Candara"/>
        </w:rPr>
      </w:pPr>
      <w:r>
        <w:rPr>
          <w:rFonts w:ascii="Maiandra GD;Candara" w:hAnsi="Maiandra GD;Candara" w:cs="Maiandra GD;Candara"/>
        </w:rPr>
        <w:t>The winners shall hold the trophies for one year and return these to the Secretary before the following year</w:t>
      </w:r>
      <w:r w:rsidR="0004090F">
        <w:rPr>
          <w:rFonts w:ascii="Maiandra GD;Candara" w:hAnsi="Maiandra GD;Candara" w:cs="Maiandra GD;Candara"/>
        </w:rPr>
        <w:t>’</w:t>
      </w:r>
      <w:r>
        <w:rPr>
          <w:rFonts w:ascii="Maiandra GD;Candara" w:hAnsi="Maiandra GD;Candara" w:cs="Maiandra GD;Candara"/>
        </w:rPr>
        <w:t>s show.</w:t>
      </w:r>
    </w:p>
    <w:p w:rsidR="006F6EDE" w:rsidRDefault="006F6EDE">
      <w:pPr>
        <w:rPr>
          <w:rFonts w:ascii="Maiandra GD;Candara" w:hAnsi="Maiandra GD;Candara" w:cs="Maiandra GD;Candara"/>
        </w:rPr>
      </w:pPr>
    </w:p>
    <w:p w:rsidR="00F02159" w:rsidRDefault="0004090F">
      <w:pPr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* </w:t>
      </w:r>
      <w:r w:rsidRPr="0004090F">
        <w:rPr>
          <w:rFonts w:ascii="Maiandra GD;Candara" w:hAnsi="Maiandra GD;Candara" w:cs="Maiandra GD;Candara"/>
        </w:rPr>
        <w:t xml:space="preserve">PBKA has 2 or 3 display cases that can be borrowed: book </w:t>
      </w:r>
      <w:r>
        <w:rPr>
          <w:rFonts w:ascii="Maiandra GD;Candara" w:hAnsi="Maiandra GD;Candara" w:cs="Maiandra GD;Candara"/>
        </w:rPr>
        <w:t xml:space="preserve">with Secretary </w:t>
      </w:r>
      <w:r w:rsidRPr="0004090F">
        <w:rPr>
          <w:rFonts w:ascii="Maiandra GD;Candara" w:hAnsi="Maiandra GD;Candara" w:cs="Maiandra GD;Candara"/>
        </w:rPr>
        <w:t>in advance!</w:t>
      </w:r>
      <w:r w:rsidR="00F02159">
        <w:rPr>
          <w:rFonts w:ascii="Maiandra GD;Candara" w:hAnsi="Maiandra GD;Candara" w:cs="Maiandra GD;Candara"/>
          <w:sz w:val="32"/>
          <w:szCs w:val="32"/>
        </w:rPr>
        <w:br w:type="page"/>
      </w:r>
    </w:p>
    <w:p w:rsidR="00F02159" w:rsidRDefault="00F02159">
      <w:pPr>
        <w:rPr>
          <w:rFonts w:ascii="Maiandra GD;Candara" w:hAnsi="Maiandra GD;Candara" w:cs="Maiandra GD;Candara"/>
          <w:sz w:val="32"/>
          <w:szCs w:val="32"/>
        </w:rPr>
      </w:pPr>
    </w:p>
    <w:p w:rsidR="006F6EDE" w:rsidRDefault="00130DDB">
      <w:r>
        <w:rPr>
          <w:rFonts w:ascii="Maiandra GD;Candara" w:hAnsi="Maiandra GD;Candara" w:cs="Maiandra GD;Candara"/>
          <w:sz w:val="32"/>
          <w:szCs w:val="32"/>
        </w:rPr>
        <w:t>OPEN CLASSES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</w:t>
      </w:r>
      <w:r w:rsidR="00730287">
        <w:rPr>
          <w:rFonts w:ascii="Maiandra GD;Candara" w:hAnsi="Maiandra GD;Candara" w:cs="Maiandra GD;Candara"/>
          <w:sz w:val="32"/>
          <w:szCs w:val="32"/>
        </w:rPr>
        <w:t xml:space="preserve"> </w:t>
      </w:r>
      <w:r>
        <w:rPr>
          <w:rFonts w:ascii="Maiandra GD;Candara" w:hAnsi="Maiandra GD;Candara" w:cs="Maiandra GD;Candara"/>
          <w:sz w:val="32"/>
          <w:szCs w:val="32"/>
        </w:rPr>
        <w:t xml:space="preserve">Two matching 454g (1lb) jars of light </w:t>
      </w:r>
      <w:r w:rsidR="00D20B1F">
        <w:rPr>
          <w:rFonts w:ascii="Maiandra GD;Candara" w:hAnsi="Maiandra GD;Candara" w:cs="Maiandra GD;Candara"/>
          <w:sz w:val="32"/>
          <w:szCs w:val="32"/>
        </w:rPr>
        <w:t xml:space="preserve">liquid </w:t>
      </w:r>
      <w:r>
        <w:rPr>
          <w:rFonts w:ascii="Maiandra GD;Candara" w:hAnsi="Maiandra GD;Candara" w:cs="Maiandra GD;Candara"/>
          <w:sz w:val="32"/>
          <w:szCs w:val="32"/>
        </w:rPr>
        <w:t>honey.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Two matching 454g (1lb) jars of medium </w:t>
      </w:r>
      <w:r w:rsidR="00D20B1F">
        <w:rPr>
          <w:rFonts w:ascii="Maiandra GD;Candara" w:hAnsi="Maiandra GD;Candara" w:cs="Maiandra GD;Candara"/>
          <w:sz w:val="32"/>
          <w:szCs w:val="32"/>
        </w:rPr>
        <w:t xml:space="preserve">liquid </w:t>
      </w:r>
      <w:r>
        <w:rPr>
          <w:rFonts w:ascii="Maiandra GD;Candara" w:hAnsi="Maiandra GD;Candara" w:cs="Maiandra GD;Candara"/>
          <w:sz w:val="32"/>
          <w:szCs w:val="32"/>
        </w:rPr>
        <w:t>honey.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Two matching 454g (1lb) jars of dark </w:t>
      </w:r>
      <w:r w:rsidR="00D20B1F">
        <w:rPr>
          <w:rFonts w:ascii="Maiandra GD;Candara" w:hAnsi="Maiandra GD;Candara" w:cs="Maiandra GD;Candara"/>
          <w:sz w:val="32"/>
          <w:szCs w:val="32"/>
        </w:rPr>
        <w:t xml:space="preserve">liquid </w:t>
      </w:r>
      <w:r>
        <w:rPr>
          <w:rFonts w:ascii="Maiandra GD;Candara" w:hAnsi="Maiandra GD;Candara" w:cs="Maiandra GD;Candara"/>
          <w:sz w:val="32"/>
          <w:szCs w:val="32"/>
        </w:rPr>
        <w:t>honey.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Two matching 454g (1lb) jars soft set blossom honey.</w:t>
      </w:r>
    </w:p>
    <w:p w:rsidR="006F6EDE" w:rsidRPr="00D20B1F" w:rsidRDefault="00130DDB" w:rsidP="00D20B1F">
      <w:pPr>
        <w:numPr>
          <w:ilvl w:val="0"/>
          <w:numId w:val="3"/>
        </w:numPr>
        <w:rPr>
          <w:sz w:val="32"/>
          <w:szCs w:val="32"/>
        </w:rPr>
      </w:pPr>
      <w:r w:rsidRPr="00D20B1F">
        <w:rPr>
          <w:rFonts w:ascii="Maiandra GD;Candara" w:hAnsi="Maiandra GD;Candara" w:cs="Maiandra GD;Candara"/>
          <w:sz w:val="32"/>
          <w:szCs w:val="32"/>
        </w:rPr>
        <w:t xml:space="preserve">         Two matching 454g (1lb) jars ling heather honey.</w:t>
      </w:r>
    </w:p>
    <w:p w:rsidR="006F6EDE" w:rsidRDefault="00F02159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</w:t>
      </w:r>
      <w:r w:rsidR="00130DDB">
        <w:rPr>
          <w:rFonts w:ascii="Maiandra GD;Candara" w:hAnsi="Maiandra GD;Candara" w:cs="Maiandra GD;Candara"/>
          <w:sz w:val="32"/>
          <w:szCs w:val="32"/>
        </w:rPr>
        <w:t>Two matching 454g (1lb) jars ling heather blend honey.</w:t>
      </w:r>
    </w:p>
    <w:p w:rsidR="006F6EDE" w:rsidRDefault="00F02159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</w:t>
      </w:r>
      <w:r w:rsidR="00130DDB">
        <w:rPr>
          <w:rFonts w:ascii="Maiandra GD;Candara" w:hAnsi="Maiandra GD;Candara" w:cs="Maiandra GD;Candara"/>
          <w:sz w:val="32"/>
          <w:szCs w:val="32"/>
        </w:rPr>
        <w:t xml:space="preserve">One shallow (super) frame of honey </w:t>
      </w:r>
      <w:r>
        <w:rPr>
          <w:rFonts w:ascii="Maiandra GD;Candara" w:hAnsi="Maiandra GD;Candara" w:cs="Maiandra GD;Candara"/>
          <w:sz w:val="32"/>
          <w:szCs w:val="32"/>
        </w:rPr>
        <w:t>(</w:t>
      </w:r>
      <w:r w:rsidR="00130DDB">
        <w:rPr>
          <w:rFonts w:ascii="Maiandra GD;Candara" w:hAnsi="Maiandra GD;Candara" w:cs="Maiandra GD;Candara"/>
          <w:sz w:val="32"/>
          <w:szCs w:val="32"/>
        </w:rPr>
        <w:t>any variety</w:t>
      </w:r>
      <w:r>
        <w:rPr>
          <w:rFonts w:ascii="Maiandra GD;Candara" w:hAnsi="Maiandra GD;Candara" w:cs="Maiandra GD;Candara"/>
          <w:sz w:val="32"/>
          <w:szCs w:val="32"/>
        </w:rPr>
        <w:t>)</w:t>
      </w:r>
      <w:r w:rsidR="00130DDB">
        <w:rPr>
          <w:rFonts w:ascii="Maiandra GD;Candara" w:hAnsi="Maiandra GD;Candara" w:cs="Maiandra GD;Candara"/>
          <w:sz w:val="32"/>
          <w:szCs w:val="32"/>
        </w:rPr>
        <w:t>.</w:t>
      </w:r>
    </w:p>
    <w:p w:rsidR="006F6EDE" w:rsidRDefault="00F02159">
      <w:pPr>
        <w:numPr>
          <w:ilvl w:val="0"/>
          <w:numId w:val="3"/>
        </w:numPr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 xml:space="preserve">         </w:t>
      </w:r>
      <w:r w:rsidR="00130DDB">
        <w:rPr>
          <w:rFonts w:ascii="Maiandra GD;Candara" w:hAnsi="Maiandra GD;Candara" w:cs="Maiandra GD;Candara"/>
          <w:sz w:val="32"/>
          <w:szCs w:val="32"/>
        </w:rPr>
        <w:t>Two matching comb honey sections</w:t>
      </w:r>
      <w:r w:rsidR="00D16D4A">
        <w:rPr>
          <w:rFonts w:ascii="Maiandra GD;Candara" w:hAnsi="Maiandra GD;Candara" w:cs="Maiandra GD;Candara"/>
          <w:sz w:val="32"/>
          <w:szCs w:val="32"/>
        </w:rPr>
        <w:t>/rounds</w:t>
      </w:r>
      <w:bookmarkStart w:id="0" w:name="_GoBack"/>
      <w:bookmarkEnd w:id="0"/>
      <w:r w:rsidR="00130DDB">
        <w:rPr>
          <w:rFonts w:ascii="Maiandra GD;Candara" w:hAnsi="Maiandra GD;Candara" w:cs="Maiandra GD;Candara"/>
          <w:sz w:val="32"/>
          <w:szCs w:val="32"/>
        </w:rPr>
        <w:t xml:space="preserve"> (any variety).</w:t>
      </w:r>
    </w:p>
    <w:p w:rsidR="006F6EDE" w:rsidRDefault="00D20B1F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ab/>
      </w:r>
      <w:r w:rsidR="00130DDB">
        <w:rPr>
          <w:rFonts w:ascii="Maiandra GD;Candara" w:hAnsi="Maiandra GD;Candara" w:cs="Maiandra GD;Candara"/>
          <w:sz w:val="32"/>
          <w:szCs w:val="32"/>
        </w:rPr>
        <w:t xml:space="preserve">Two matching containers of cut comb </w:t>
      </w:r>
      <w:r w:rsidR="00F02159">
        <w:rPr>
          <w:rFonts w:ascii="Maiandra GD;Candara" w:hAnsi="Maiandra GD;Candara" w:cs="Maiandra GD;Candara"/>
          <w:sz w:val="32"/>
          <w:szCs w:val="32"/>
        </w:rPr>
        <w:t>(</w:t>
      </w:r>
      <w:r w:rsidR="00130DDB">
        <w:rPr>
          <w:rFonts w:ascii="Maiandra GD;Candara" w:hAnsi="Maiandra GD;Candara" w:cs="Maiandra GD;Candara"/>
          <w:sz w:val="32"/>
          <w:szCs w:val="32"/>
        </w:rPr>
        <w:t>any variety</w:t>
      </w:r>
      <w:r w:rsidR="00F02159">
        <w:rPr>
          <w:rFonts w:ascii="Maiandra GD;Candara" w:hAnsi="Maiandra GD;Candara" w:cs="Maiandra GD;Candara"/>
          <w:sz w:val="32"/>
          <w:szCs w:val="32"/>
        </w:rPr>
        <w:t>)</w:t>
      </w:r>
      <w:r w:rsidR="00130DDB">
        <w:rPr>
          <w:rFonts w:ascii="Maiandra GD;Candara" w:hAnsi="Maiandra GD;Candara" w:cs="Maiandra GD;Candara"/>
          <w:sz w:val="32"/>
          <w:szCs w:val="32"/>
        </w:rPr>
        <w:t xml:space="preserve"> not less </w:t>
      </w:r>
      <w:r w:rsidR="00130DDB">
        <w:rPr>
          <w:rFonts w:ascii="Maiandra GD;Candara" w:hAnsi="Maiandra GD;Candara" w:cs="Maiandra GD;Candara"/>
          <w:sz w:val="32"/>
          <w:szCs w:val="32"/>
        </w:rPr>
        <w:tab/>
        <w:t>than 2</w:t>
      </w:r>
      <w:r>
        <w:rPr>
          <w:rFonts w:ascii="Maiandra GD;Candara" w:hAnsi="Maiandra GD;Candara" w:cs="Maiandra GD;Candara"/>
          <w:sz w:val="32"/>
          <w:szCs w:val="32"/>
        </w:rPr>
        <w:t>00</w:t>
      </w:r>
      <w:r w:rsidR="00130DDB">
        <w:rPr>
          <w:rFonts w:ascii="Maiandra GD;Candara" w:hAnsi="Maiandra GD;Candara" w:cs="Maiandra GD;Candara"/>
          <w:sz w:val="32"/>
          <w:szCs w:val="32"/>
        </w:rPr>
        <w:t>g (</w:t>
      </w:r>
      <w:r>
        <w:rPr>
          <w:rFonts w:ascii="Maiandra GD;Candara" w:hAnsi="Maiandra GD;Candara" w:cs="Maiandra GD;Candara"/>
          <w:sz w:val="32"/>
          <w:szCs w:val="32"/>
        </w:rPr>
        <w:t>7oz</w:t>
      </w:r>
      <w:r w:rsidR="00130DDB">
        <w:rPr>
          <w:rFonts w:ascii="Maiandra GD;Candara" w:hAnsi="Maiandra GD;Candara" w:cs="Maiandra GD;Candara"/>
          <w:sz w:val="32"/>
          <w:szCs w:val="32"/>
        </w:rPr>
        <w:t>).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One piece beeswax, weight not less than 225g (½ lb).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Three Matching Beeswax Candles.</w:t>
      </w:r>
    </w:p>
    <w:p w:rsidR="006F6EDE" w:rsidRDefault="00130DDB">
      <w:pPr>
        <w:numPr>
          <w:ilvl w:val="0"/>
          <w:numId w:val="3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One bottle of mead, volume not less than 70ml.</w:t>
      </w:r>
    </w:p>
    <w:p w:rsidR="006F6EDE" w:rsidRDefault="006F6EDE">
      <w:pPr>
        <w:ind w:left="720"/>
        <w:rPr>
          <w:rFonts w:ascii="Maiandra GD;Candara" w:hAnsi="Maiandra GD;Candara" w:cs="Maiandra GD;Candara"/>
        </w:rPr>
      </w:pPr>
    </w:p>
    <w:p w:rsidR="006F6EDE" w:rsidRDefault="00130DDB">
      <w:pPr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NOVICE CLASSES</w:t>
      </w:r>
    </w:p>
    <w:p w:rsidR="006F6EDE" w:rsidRDefault="006B6127" w:rsidP="006B6127">
      <w:pPr>
        <w:ind w:left="360"/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13.</w:t>
      </w:r>
      <w:r>
        <w:rPr>
          <w:rFonts w:ascii="Maiandra GD;Candara" w:hAnsi="Maiandra GD;Candara" w:cs="Maiandra GD;Candara"/>
          <w:sz w:val="32"/>
          <w:szCs w:val="32"/>
        </w:rPr>
        <w:tab/>
      </w:r>
      <w:r w:rsidR="00130DDB">
        <w:rPr>
          <w:rFonts w:ascii="Maiandra GD;Candara" w:hAnsi="Maiandra GD;Candara" w:cs="Maiandra GD;Candara"/>
          <w:sz w:val="32"/>
          <w:szCs w:val="32"/>
        </w:rPr>
        <w:t>One piece cut comb honey (minimum weight 200g).</w:t>
      </w:r>
    </w:p>
    <w:p w:rsidR="006F6EDE" w:rsidRDefault="00130DDB">
      <w:pPr>
        <w:numPr>
          <w:ilvl w:val="0"/>
          <w:numId w:val="8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One 454g (1lb) jar of honey any variety.</w:t>
      </w:r>
    </w:p>
    <w:p w:rsidR="006F6EDE" w:rsidRDefault="006F6EDE">
      <w:pPr>
        <w:ind w:left="720"/>
        <w:rPr>
          <w:rFonts w:ascii="Maiandra GD;Candara" w:hAnsi="Maiandra GD;Candara" w:cs="Maiandra GD;Candara"/>
        </w:rPr>
      </w:pPr>
    </w:p>
    <w:p w:rsidR="006F6EDE" w:rsidRDefault="00130DDB">
      <w:p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ADDITIONAL CLASSES</w:t>
      </w:r>
    </w:p>
    <w:p w:rsidR="006F6EDE" w:rsidRDefault="006B6127" w:rsidP="006B6127">
      <w:pPr>
        <w:ind w:left="360"/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15.</w:t>
      </w:r>
      <w:r>
        <w:rPr>
          <w:rFonts w:ascii="Maiandra GD;Candara" w:hAnsi="Maiandra GD;Candara" w:cs="Maiandra GD;Candara"/>
          <w:sz w:val="32"/>
          <w:szCs w:val="32"/>
        </w:rPr>
        <w:tab/>
      </w:r>
      <w:r w:rsidR="00130DDB">
        <w:rPr>
          <w:rFonts w:ascii="Maiandra GD;Candara" w:hAnsi="Maiandra GD;Candara" w:cs="Maiandra GD;Candara"/>
          <w:sz w:val="32"/>
          <w:szCs w:val="32"/>
        </w:rPr>
        <w:t>Photograph 6” x 4” unmounted print on a bee related theme.</w:t>
      </w:r>
    </w:p>
    <w:p w:rsidR="006F6EDE" w:rsidRDefault="00130DDB">
      <w:pPr>
        <w:numPr>
          <w:ilvl w:val="0"/>
          <w:numId w:val="4"/>
        </w:numPr>
        <w:rPr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t>Honey cake</w:t>
      </w:r>
      <w:r w:rsidR="004F6B17">
        <w:rPr>
          <w:rFonts w:ascii="Maiandra GD;Candara" w:hAnsi="Maiandra GD;Candara" w:cs="Maiandra GD;Candara"/>
          <w:sz w:val="32"/>
          <w:szCs w:val="32"/>
        </w:rPr>
        <w:t>:</w:t>
      </w:r>
      <w:r>
        <w:rPr>
          <w:rFonts w:ascii="Maiandra GD;Candara" w:hAnsi="Maiandra GD;Candara" w:cs="Maiandra GD;Candara"/>
          <w:sz w:val="32"/>
          <w:szCs w:val="32"/>
        </w:rPr>
        <w:t xml:space="preserve"> to be displayed on a clean white paper plate </w:t>
      </w:r>
      <w:r>
        <w:rPr>
          <w:rFonts w:ascii="Maiandra GD;Candara" w:hAnsi="Maiandra GD;Candara" w:cs="Maiandra GD;Candara"/>
          <w:sz w:val="32"/>
          <w:szCs w:val="32"/>
        </w:rPr>
        <w:tab/>
        <w:t>and enclosed within a clear plastic wrapping. Recipe below.</w:t>
      </w:r>
    </w:p>
    <w:p w:rsidR="006F6EDE" w:rsidRDefault="006F6EDE">
      <w:pPr>
        <w:ind w:left="72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7B7B60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</w:p>
    <w:p w:rsidR="006F6EDE" w:rsidRDefault="007B7B60">
      <w:pPr>
        <w:ind w:left="360"/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sz w:val="32"/>
          <w:szCs w:val="32"/>
        </w:rPr>
        <w:lastRenderedPageBreak/>
        <w:t>H</w:t>
      </w:r>
      <w:r w:rsidR="00130DDB">
        <w:rPr>
          <w:rFonts w:ascii="Maiandra GD;Candara" w:hAnsi="Maiandra GD;Candara" w:cs="Maiandra GD;Candara"/>
          <w:sz w:val="32"/>
          <w:szCs w:val="32"/>
        </w:rPr>
        <w:t>oney cake Recipe:</w:t>
      </w:r>
    </w:p>
    <w:p w:rsidR="006F6EDE" w:rsidRDefault="00130DDB">
      <w:pPr>
        <w:ind w:left="360"/>
        <w:rPr>
          <w:rFonts w:ascii="Maiandra GD;Candara" w:hAnsi="Maiandra GD;Candara" w:cs="Maiandra GD;Candara"/>
          <w:sz w:val="32"/>
          <w:szCs w:val="32"/>
        </w:rPr>
      </w:pPr>
      <w:r>
        <w:rPr>
          <w:rFonts w:ascii="Maiandra GD;Candara" w:hAnsi="Maiandra GD;Candara" w:cs="Maiandra GD;Candara"/>
          <w:noProof/>
          <w:sz w:val="32"/>
          <w:szCs w:val="32"/>
          <w:lang w:eastAsia="en-GB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86505" cy="212979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EDE" w:rsidRDefault="006F6EDE">
      <w:pPr>
        <w:pStyle w:val="Heading2"/>
        <w:numPr>
          <w:ilvl w:val="1"/>
          <w:numId w:val="2"/>
        </w:numPr>
        <w:rPr>
          <w:rFonts w:eastAsia="Times New Roman"/>
        </w:rPr>
      </w:pPr>
    </w:p>
    <w:p w:rsidR="006F6EDE" w:rsidRDefault="006F6EDE">
      <w:pPr>
        <w:pStyle w:val="Heading2"/>
        <w:numPr>
          <w:ilvl w:val="1"/>
          <w:numId w:val="2"/>
        </w:numPr>
        <w:rPr>
          <w:rFonts w:eastAsia="Times New Roman"/>
        </w:rPr>
      </w:pPr>
    </w:p>
    <w:p w:rsidR="006F6EDE" w:rsidRDefault="006F6EDE">
      <w:pPr>
        <w:pStyle w:val="Heading2"/>
        <w:numPr>
          <w:ilvl w:val="1"/>
          <w:numId w:val="2"/>
        </w:numPr>
        <w:rPr>
          <w:rFonts w:eastAsia="Times New Roman"/>
        </w:rPr>
      </w:pPr>
    </w:p>
    <w:p w:rsidR="006F6EDE" w:rsidRDefault="006F6EDE">
      <w:pPr>
        <w:pStyle w:val="Heading2"/>
        <w:numPr>
          <w:ilvl w:val="1"/>
          <w:numId w:val="2"/>
        </w:numPr>
        <w:rPr>
          <w:rFonts w:eastAsia="Times New Roman"/>
        </w:rPr>
      </w:pPr>
    </w:p>
    <w:p w:rsidR="006F6EDE" w:rsidRDefault="006F6EDE">
      <w:pPr>
        <w:pStyle w:val="Heading2"/>
        <w:numPr>
          <w:ilvl w:val="1"/>
          <w:numId w:val="2"/>
        </w:numPr>
        <w:rPr>
          <w:rFonts w:eastAsia="Times New Roman"/>
        </w:rPr>
      </w:pPr>
    </w:p>
    <w:p w:rsidR="006F6EDE" w:rsidRDefault="00130DDB">
      <w:pPr>
        <w:pStyle w:val="Heading2"/>
        <w:numPr>
          <w:ilvl w:val="1"/>
          <w:numId w:val="2"/>
        </w:numPr>
        <w:rPr>
          <w:rFonts w:ascii="Maiandra GD;Candara" w:hAnsi="Maiandra GD;Candara" w:cs="Maiandra GD;Candara" w:hint="eastAsia"/>
          <w:sz w:val="32"/>
          <w:szCs w:val="32"/>
        </w:rPr>
      </w:pPr>
      <w:r>
        <w:rPr>
          <w:rFonts w:ascii="Maiandra GD;Candara" w:eastAsia="Times New Roman" w:hAnsi="Maiandra GD;Candara" w:cs="Maiandra GD;Candara"/>
          <w:sz w:val="32"/>
          <w:szCs w:val="32"/>
        </w:rPr>
        <w:t>Ingredients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  <w:spacing w:after="0"/>
      </w:pPr>
      <w:r>
        <w:t>170g/6oz clear honey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  <w:spacing w:after="0"/>
      </w:pPr>
      <w:r>
        <w:t>140g/5oz butter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  <w:spacing w:after="0"/>
      </w:pPr>
      <w:r>
        <w:t xml:space="preserve">85g/3oz light </w:t>
      </w:r>
      <w:proofErr w:type="spellStart"/>
      <w:r>
        <w:t>muscovado</w:t>
      </w:r>
      <w:proofErr w:type="spellEnd"/>
      <w:r>
        <w:t xml:space="preserve"> sugar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  <w:spacing w:after="0"/>
      </w:pPr>
      <w:r>
        <w:t>2 eggs, beaten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  <w:spacing w:after="0"/>
      </w:pPr>
      <w:r>
        <w:t xml:space="preserve">200g/7oz </w:t>
      </w:r>
      <w:proofErr w:type="spellStart"/>
      <w:r>
        <w:t>self raising</w:t>
      </w:r>
      <w:proofErr w:type="spellEnd"/>
      <w:r>
        <w:t xml:space="preserve"> flour, sieved</w:t>
      </w:r>
    </w:p>
    <w:p w:rsidR="006F6EDE" w:rsidRDefault="00130DDB">
      <w:pPr>
        <w:pStyle w:val="BodyText"/>
        <w:numPr>
          <w:ilvl w:val="0"/>
          <w:numId w:val="5"/>
        </w:numPr>
        <w:tabs>
          <w:tab w:val="clear" w:pos="707"/>
          <w:tab w:val="left" w:pos="0"/>
        </w:tabs>
      </w:pPr>
      <w:r>
        <w:t>water</w:t>
      </w:r>
    </w:p>
    <w:p w:rsidR="006F6EDE" w:rsidRDefault="00130DDB">
      <w:pPr>
        <w:pStyle w:val="Heading3"/>
        <w:numPr>
          <w:ilvl w:val="2"/>
          <w:numId w:val="2"/>
        </w:numPr>
        <w:rPr>
          <w:rFonts w:hint="eastAsia"/>
        </w:rPr>
      </w:pPr>
      <w:r>
        <w:t>For the icing</w:t>
      </w:r>
    </w:p>
    <w:p w:rsidR="006F6EDE" w:rsidRDefault="00130DDB">
      <w:pPr>
        <w:pStyle w:val="BodyText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t>55g/2oz icing sugar</w:t>
      </w:r>
    </w:p>
    <w:p w:rsidR="006F6EDE" w:rsidRDefault="00130DDB">
      <w:pPr>
        <w:pStyle w:val="BodyText"/>
        <w:numPr>
          <w:ilvl w:val="0"/>
          <w:numId w:val="6"/>
        </w:numPr>
        <w:tabs>
          <w:tab w:val="clear" w:pos="707"/>
          <w:tab w:val="left" w:pos="0"/>
        </w:tabs>
        <w:spacing w:after="0"/>
      </w:pPr>
      <w:r>
        <w:t xml:space="preserve">1 </w:t>
      </w:r>
      <w:proofErr w:type="spellStart"/>
      <w:r>
        <w:t>tbsp</w:t>
      </w:r>
      <w:proofErr w:type="spellEnd"/>
      <w:r>
        <w:t xml:space="preserve"> clear honey</w:t>
      </w:r>
    </w:p>
    <w:p w:rsidR="006F6EDE" w:rsidRDefault="00130DDB">
      <w:pPr>
        <w:pStyle w:val="BodyText"/>
        <w:numPr>
          <w:ilvl w:val="0"/>
          <w:numId w:val="6"/>
        </w:numPr>
        <w:tabs>
          <w:tab w:val="clear" w:pos="707"/>
          <w:tab w:val="left" w:pos="0"/>
        </w:tabs>
      </w:pPr>
      <w:r>
        <w:t>hot water</w:t>
      </w:r>
    </w:p>
    <w:p w:rsidR="006F6EDE" w:rsidRDefault="00130DDB">
      <w:pPr>
        <w:pStyle w:val="Heading2"/>
        <w:numPr>
          <w:ilvl w:val="1"/>
          <w:numId w:val="2"/>
        </w:numPr>
        <w:rPr>
          <w:rFonts w:hint="eastAsia"/>
        </w:rPr>
      </w:pPr>
      <w:r>
        <w:t>Method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>Preheat oven to 180C/350F/Gas 3 and butter and line the bottom of a 7in/18cm cake tin.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>Measure the honey, butter and sugar into a large pan. Add a tablespoon of water and heat gently until melted.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 xml:space="preserve">Remove from the heat and mix in the eggs and flour. 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>Spoon into the cake tin and bake for 40-45 minutes until the cake is springy to the touch and shrinking slightly from the sides of the tin.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>Cool slightly in the tin before turning out onto a wire rack.</w:t>
      </w:r>
    </w:p>
    <w:p w:rsidR="006F6EDE" w:rsidRDefault="00130DDB">
      <w:pPr>
        <w:pStyle w:val="BodyText"/>
        <w:numPr>
          <w:ilvl w:val="0"/>
          <w:numId w:val="7"/>
        </w:numPr>
        <w:tabs>
          <w:tab w:val="clear" w:pos="707"/>
          <w:tab w:val="left" w:pos="0"/>
        </w:tabs>
      </w:pPr>
      <w:r>
        <w:t>While the cake is still warm, make the icing by mixing the sugar and honey together with 2-3 teaspoons of hot water. Trickle over the cake in whatever design takes your fancy.</w:t>
      </w:r>
    </w:p>
    <w:p w:rsidR="006F6EDE" w:rsidRDefault="00F55AD9">
      <w:pPr>
        <w:rPr>
          <w:rFonts w:ascii="Maiandra GD;Candara" w:hAnsi="Maiandra GD;Candara" w:cs="Maiandra GD;Candara"/>
          <w:sz w:val="32"/>
          <w:szCs w:val="32"/>
        </w:rPr>
      </w:pPr>
      <w:hyperlink r:id="rId9">
        <w:r w:rsidR="00130DDB">
          <w:rPr>
            <w:rStyle w:val="Hyperlink"/>
            <w:rFonts w:ascii="Maiandra GD;Candara" w:hAnsi="Maiandra GD;Candara" w:cs="Maiandra GD;Candara"/>
            <w:color w:val="0066FF"/>
            <w:sz w:val="28"/>
            <w:szCs w:val="28"/>
          </w:rPr>
          <w:t>www.bbc.co.uk/food/recipes/honeycake_67599</w:t>
        </w:r>
      </w:hyperlink>
    </w:p>
    <w:sectPr w:rsidR="006F6EDE">
      <w:headerReference w:type="default" r:id="rId10"/>
      <w:pgSz w:w="11906" w:h="16838"/>
      <w:pgMar w:top="1440" w:right="1134" w:bottom="1440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D9" w:rsidRDefault="00F55AD9">
      <w:r>
        <w:separator/>
      </w:r>
    </w:p>
  </w:endnote>
  <w:endnote w:type="continuationSeparator" w:id="0">
    <w:p w:rsidR="00F55AD9" w:rsidRDefault="00F5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;Canda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D9" w:rsidRDefault="00F55AD9">
      <w:r>
        <w:separator/>
      </w:r>
    </w:p>
  </w:footnote>
  <w:footnote w:type="continuationSeparator" w:id="0">
    <w:p w:rsidR="00F55AD9" w:rsidRDefault="00F5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DE" w:rsidRDefault="00130DDB">
    <w:pPr>
      <w:jc w:val="center"/>
      <w:rPr>
        <w:rFonts w:ascii="Maiandra GD;Candara" w:hAnsi="Maiandra GD;Candara" w:cs="Maiandra GD;Candara"/>
        <w:sz w:val="40"/>
        <w:szCs w:val="40"/>
      </w:rPr>
    </w:pPr>
    <w:r>
      <w:rPr>
        <w:rFonts w:ascii="Maiandra GD;Candara" w:hAnsi="Maiandra GD;Candara" w:cs="Maiandra GD;Candara"/>
        <w:sz w:val="40"/>
        <w:szCs w:val="40"/>
      </w:rPr>
      <w:t>PEEBLESSHIRE BEEEKEEPERS ASSOCIATION</w:t>
    </w:r>
  </w:p>
  <w:p w:rsidR="006F6EDE" w:rsidRDefault="00130DDB">
    <w:pPr>
      <w:jc w:val="center"/>
    </w:pPr>
    <w:r>
      <w:rPr>
        <w:rFonts w:ascii="Maiandra GD;Candara" w:hAnsi="Maiandra GD;Candara" w:cs="Maiandra GD;Candara"/>
        <w:sz w:val="28"/>
        <w:szCs w:val="28"/>
      </w:rPr>
      <w:t>Established 1919</w:t>
    </w:r>
    <w:r>
      <w:rPr>
        <w:rFonts w:ascii="Maiandra GD;Candara" w:hAnsi="Maiandra GD;Candara" w:cs="Maiandra GD;Candara"/>
        <w:sz w:val="40"/>
        <w:szCs w:val="40"/>
      </w:rPr>
      <w:t>.</w:t>
    </w:r>
  </w:p>
  <w:p w:rsidR="006F6EDE" w:rsidRDefault="00130DDB">
    <w:pPr>
      <w:ind w:left="-680" w:right="-737"/>
      <w:jc w:val="center"/>
    </w:pPr>
    <w:r>
      <w:rPr>
        <w:rFonts w:ascii="Maiandra GD;Candara" w:hAnsi="Maiandra GD;Candara" w:cs="Maiandra GD;Candara"/>
        <w:sz w:val="48"/>
        <w:szCs w:val="48"/>
      </w:rPr>
      <w:t>HONEY SHOW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1CCC"/>
    <w:multiLevelType w:val="multilevel"/>
    <w:tmpl w:val="C8C25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97B9E"/>
    <w:multiLevelType w:val="multilevel"/>
    <w:tmpl w:val="814012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AB65F1C"/>
    <w:multiLevelType w:val="multilevel"/>
    <w:tmpl w:val="23B65CD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BB82491"/>
    <w:multiLevelType w:val="multilevel"/>
    <w:tmpl w:val="2FB0F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E53CB3"/>
    <w:multiLevelType w:val="multilevel"/>
    <w:tmpl w:val="9A2AE2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43100BD8"/>
    <w:multiLevelType w:val="multilevel"/>
    <w:tmpl w:val="2ADC8C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4043BA"/>
    <w:multiLevelType w:val="multilevel"/>
    <w:tmpl w:val="133C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AB6303"/>
    <w:multiLevelType w:val="multilevel"/>
    <w:tmpl w:val="8CA88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E"/>
    <w:rsid w:val="0004090F"/>
    <w:rsid w:val="00130DDB"/>
    <w:rsid w:val="00160B2A"/>
    <w:rsid w:val="00234A9A"/>
    <w:rsid w:val="002E566C"/>
    <w:rsid w:val="003771E6"/>
    <w:rsid w:val="00395FD6"/>
    <w:rsid w:val="00482D7A"/>
    <w:rsid w:val="004F6B17"/>
    <w:rsid w:val="006B6127"/>
    <w:rsid w:val="006E3AE4"/>
    <w:rsid w:val="006F6EDE"/>
    <w:rsid w:val="00730287"/>
    <w:rsid w:val="00764A1B"/>
    <w:rsid w:val="007B7B60"/>
    <w:rsid w:val="008924AC"/>
    <w:rsid w:val="00A12ADA"/>
    <w:rsid w:val="00AB39B6"/>
    <w:rsid w:val="00AE2FC6"/>
    <w:rsid w:val="00B816D0"/>
    <w:rsid w:val="00BE1614"/>
    <w:rsid w:val="00C12DD8"/>
    <w:rsid w:val="00D16D4A"/>
    <w:rsid w:val="00D20B1F"/>
    <w:rsid w:val="00E60825"/>
    <w:rsid w:val="00F02159"/>
    <w:rsid w:val="00F55AD9"/>
    <w:rsid w:val="00F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FB755-A1EE-4749-9A11-BD355AB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Maiandra GD;Candara" w:hAnsi="Maiandra GD;Candara" w:cs="Maiandra GD;Candara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Maiandra GD;Candara" w:hAnsi="Maiandra GD;Candara" w:cs="Maiandra GD;Candar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yiv1308511826apple-tab-span">
    <w:name w:val="yiv1308511826apple-tab-span"/>
    <w:basedOn w:val="DefaultParagraphFont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eeblesbeekeepers.org.uk/?page_id=1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food/recipes/honeycake_67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PEEBLESSHIRE BEEEKEEPERS ASSOCIATION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PEEBLESSHIRE BEEEKEEPERS ASSOCIATION</dc:title>
  <dc:subject/>
  <dc:creator>Home User</dc:creator>
  <cp:keywords>  </cp:keywords>
  <dc:description/>
  <cp:lastModifiedBy>Microsoft account</cp:lastModifiedBy>
  <cp:revision>5</cp:revision>
  <dcterms:created xsi:type="dcterms:W3CDTF">2024-11-04T20:17:00Z</dcterms:created>
  <dcterms:modified xsi:type="dcterms:W3CDTF">2024-11-21T10:51:00Z</dcterms:modified>
  <dc:language>en-GB</dc:language>
</cp:coreProperties>
</file>